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2ED" w:rsidRDefault="005162ED" w:rsidP="005162ED">
      <w:pPr>
        <w:pStyle w:val="a9"/>
        <w:jc w:val="center"/>
        <w:rPr>
          <w:sz w:val="28"/>
          <w:szCs w:val="28"/>
        </w:rPr>
      </w:pPr>
      <w:r>
        <w:rPr>
          <w:sz w:val="28"/>
          <w:szCs w:val="28"/>
        </w:rPr>
        <w:t xml:space="preserve">УПРАВЛЕНИЕ ОБРАЗОВАНИЯ                                                                    БЕЛОЗЕРСКОГО МУНИЦИПАЛЬНОГО РАЙОНА                                     </w:t>
      </w:r>
    </w:p>
    <w:p w:rsidR="005162ED" w:rsidRDefault="005162ED" w:rsidP="005162ED">
      <w:pPr>
        <w:pStyle w:val="a9"/>
        <w:jc w:val="center"/>
        <w:rPr>
          <w:sz w:val="28"/>
          <w:szCs w:val="28"/>
        </w:rPr>
      </w:pPr>
    </w:p>
    <w:p w:rsidR="005162ED" w:rsidRDefault="005162ED" w:rsidP="005162ED">
      <w:pPr>
        <w:pStyle w:val="a9"/>
        <w:jc w:val="center"/>
        <w:rPr>
          <w:sz w:val="28"/>
          <w:szCs w:val="28"/>
        </w:rPr>
      </w:pPr>
      <w:r>
        <w:rPr>
          <w:sz w:val="28"/>
          <w:szCs w:val="28"/>
        </w:rPr>
        <w:t>ПРИКАЗ</w:t>
      </w:r>
    </w:p>
    <w:p w:rsidR="005162ED" w:rsidRDefault="005162ED" w:rsidP="005162ED">
      <w:pPr>
        <w:rPr>
          <w:sz w:val="28"/>
          <w:szCs w:val="28"/>
        </w:rPr>
      </w:pPr>
      <w:r>
        <w:rPr>
          <w:sz w:val="28"/>
          <w:szCs w:val="28"/>
        </w:rPr>
        <w:t xml:space="preserve">от ____________                                                                       </w:t>
      </w:r>
      <w:r>
        <w:rPr>
          <w:sz w:val="28"/>
          <w:szCs w:val="28"/>
        </w:rPr>
        <w:t xml:space="preserve">                  </w:t>
      </w:r>
      <w:r>
        <w:rPr>
          <w:sz w:val="28"/>
          <w:szCs w:val="28"/>
        </w:rPr>
        <w:t xml:space="preserve"> № _____ </w:t>
      </w:r>
    </w:p>
    <w:p w:rsidR="005162ED" w:rsidRDefault="005162ED" w:rsidP="005162ED">
      <w:r>
        <w:t xml:space="preserve"> </w:t>
      </w:r>
    </w:p>
    <w:p w:rsidR="005162ED" w:rsidRDefault="005162ED" w:rsidP="005162ED"/>
    <w:p w:rsidR="005162ED" w:rsidRDefault="005162ED" w:rsidP="005162ED">
      <w:pPr>
        <w:jc w:val="center"/>
        <w:rPr>
          <w:sz w:val="28"/>
          <w:szCs w:val="28"/>
        </w:rPr>
      </w:pPr>
      <w:r>
        <w:rPr>
          <w:sz w:val="28"/>
          <w:szCs w:val="28"/>
        </w:rPr>
        <w:t>г. Белозерск</w:t>
      </w:r>
    </w:p>
    <w:p w:rsidR="005162ED" w:rsidRDefault="005162ED" w:rsidP="005162ED">
      <w:pPr>
        <w:pStyle w:val="ConsPlusNonformat"/>
        <w:jc w:val="both"/>
        <w:rPr>
          <w:rFonts w:ascii="Times New Roman" w:hAnsi="Times New Roman" w:cs="Times New Roman"/>
          <w:sz w:val="28"/>
          <w:szCs w:val="28"/>
        </w:rPr>
      </w:pPr>
    </w:p>
    <w:p w:rsidR="005162ED" w:rsidRDefault="005162ED" w:rsidP="005162ED">
      <w:pPr>
        <w:pStyle w:val="ConsPlusNonformat"/>
        <w:jc w:val="both"/>
        <w:rPr>
          <w:rFonts w:ascii="Times New Roman" w:hAnsi="Times New Roman" w:cs="Times New Roman"/>
          <w:sz w:val="28"/>
          <w:szCs w:val="28"/>
        </w:rPr>
      </w:pPr>
    </w:p>
    <w:p w:rsidR="005162ED" w:rsidRDefault="005162ED" w:rsidP="005162ED">
      <w:pPr>
        <w:jc w:val="both"/>
        <w:rPr>
          <w:sz w:val="28"/>
          <w:szCs w:val="28"/>
        </w:rPr>
      </w:pPr>
      <w:r>
        <w:rPr>
          <w:sz w:val="28"/>
          <w:szCs w:val="28"/>
        </w:rPr>
        <w:t xml:space="preserve">Об   освобождении    от   </w:t>
      </w:r>
      <w:proofErr w:type="gramStart"/>
      <w:r>
        <w:rPr>
          <w:sz w:val="28"/>
          <w:szCs w:val="28"/>
        </w:rPr>
        <w:t>родительской</w:t>
      </w:r>
      <w:proofErr w:type="gramEnd"/>
      <w:r>
        <w:rPr>
          <w:sz w:val="28"/>
          <w:szCs w:val="28"/>
        </w:rPr>
        <w:t xml:space="preserve"> </w:t>
      </w:r>
    </w:p>
    <w:p w:rsidR="005162ED" w:rsidRDefault="005162ED" w:rsidP="005162ED">
      <w:pPr>
        <w:jc w:val="both"/>
        <w:rPr>
          <w:sz w:val="28"/>
          <w:szCs w:val="28"/>
        </w:rPr>
      </w:pPr>
      <w:r>
        <w:rPr>
          <w:sz w:val="28"/>
          <w:szCs w:val="28"/>
        </w:rPr>
        <w:t xml:space="preserve">платы,  взимаемой  за присмотр и уход </w:t>
      </w:r>
    </w:p>
    <w:p w:rsidR="005162ED" w:rsidRDefault="005162ED" w:rsidP="005162ED">
      <w:pPr>
        <w:jc w:val="both"/>
        <w:rPr>
          <w:sz w:val="28"/>
          <w:szCs w:val="28"/>
        </w:rPr>
      </w:pPr>
      <w:r>
        <w:rPr>
          <w:sz w:val="28"/>
          <w:szCs w:val="28"/>
        </w:rPr>
        <w:t xml:space="preserve">за   детьми   мобилизованных  граждан </w:t>
      </w:r>
    </w:p>
    <w:p w:rsidR="005162ED" w:rsidRDefault="005162ED" w:rsidP="005162ED">
      <w:pPr>
        <w:jc w:val="both"/>
        <w:rPr>
          <w:sz w:val="28"/>
          <w:szCs w:val="28"/>
        </w:rPr>
      </w:pPr>
      <w:r>
        <w:rPr>
          <w:sz w:val="28"/>
          <w:szCs w:val="28"/>
        </w:rPr>
        <w:t xml:space="preserve">в    муниципальных    образовательных </w:t>
      </w:r>
    </w:p>
    <w:p w:rsidR="005162ED" w:rsidRDefault="005162ED" w:rsidP="005162ED">
      <w:pPr>
        <w:jc w:val="both"/>
        <w:rPr>
          <w:sz w:val="28"/>
          <w:szCs w:val="28"/>
        </w:rPr>
      </w:pPr>
      <w:proofErr w:type="gramStart"/>
      <w:r>
        <w:rPr>
          <w:sz w:val="28"/>
          <w:szCs w:val="28"/>
        </w:rPr>
        <w:t>организациях</w:t>
      </w:r>
      <w:proofErr w:type="gramEnd"/>
      <w:r>
        <w:rPr>
          <w:sz w:val="28"/>
          <w:szCs w:val="28"/>
        </w:rPr>
        <w:t xml:space="preserve">                    Белозерского </w:t>
      </w:r>
    </w:p>
    <w:p w:rsidR="005162ED" w:rsidRDefault="005162ED" w:rsidP="005162ED">
      <w:pPr>
        <w:jc w:val="both"/>
        <w:rPr>
          <w:sz w:val="28"/>
          <w:szCs w:val="28"/>
        </w:rPr>
      </w:pPr>
      <w:r>
        <w:rPr>
          <w:sz w:val="28"/>
          <w:szCs w:val="28"/>
        </w:rPr>
        <w:t xml:space="preserve">муниципального района, </w:t>
      </w:r>
      <w:proofErr w:type="gramStart"/>
      <w:r>
        <w:rPr>
          <w:sz w:val="28"/>
          <w:szCs w:val="28"/>
        </w:rPr>
        <w:t>реализующих</w:t>
      </w:r>
      <w:proofErr w:type="gramEnd"/>
    </w:p>
    <w:p w:rsidR="005162ED" w:rsidRDefault="005162ED" w:rsidP="005162ED">
      <w:pPr>
        <w:jc w:val="both"/>
        <w:rPr>
          <w:sz w:val="28"/>
          <w:szCs w:val="28"/>
        </w:rPr>
      </w:pPr>
      <w:r>
        <w:rPr>
          <w:sz w:val="28"/>
          <w:szCs w:val="28"/>
        </w:rPr>
        <w:t xml:space="preserve">основную           общеобразовательную </w:t>
      </w:r>
    </w:p>
    <w:p w:rsidR="005162ED" w:rsidRDefault="005162ED" w:rsidP="005162ED">
      <w:pPr>
        <w:jc w:val="both"/>
        <w:rPr>
          <w:sz w:val="28"/>
          <w:szCs w:val="28"/>
        </w:rPr>
      </w:pPr>
      <w:r>
        <w:rPr>
          <w:sz w:val="28"/>
          <w:szCs w:val="28"/>
        </w:rPr>
        <w:t xml:space="preserve">программу дошкольного  образования   </w:t>
      </w:r>
    </w:p>
    <w:p w:rsidR="005162ED" w:rsidRDefault="005162ED" w:rsidP="005162ED">
      <w:pPr>
        <w:ind w:right="5574"/>
        <w:jc w:val="both"/>
        <w:rPr>
          <w:sz w:val="28"/>
          <w:szCs w:val="28"/>
        </w:rPr>
      </w:pPr>
    </w:p>
    <w:p w:rsidR="005162ED" w:rsidRDefault="005162ED" w:rsidP="005162ED">
      <w:pPr>
        <w:pStyle w:val="a9"/>
        <w:ind w:firstLine="708"/>
        <w:jc w:val="both"/>
        <w:rPr>
          <w:sz w:val="28"/>
          <w:szCs w:val="28"/>
        </w:rPr>
      </w:pPr>
      <w:r>
        <w:rPr>
          <w:sz w:val="28"/>
          <w:szCs w:val="28"/>
        </w:rPr>
        <w:t xml:space="preserve">В целях социальной поддержки семей граждан, призванных на военную службу по частичной мобилизации в Вооруженные Силы Российской Федерации в  соответствии с поручением Губернатора Вологодской области, с Указом Президента Российской Федерации от 21 сентября 2022г. №647 «Об объявлении частичной мобилизации в Российской Федерации» </w:t>
      </w:r>
    </w:p>
    <w:p w:rsidR="005162ED" w:rsidRDefault="005162ED" w:rsidP="005162ED">
      <w:pPr>
        <w:pStyle w:val="a9"/>
        <w:ind w:firstLine="708"/>
        <w:rPr>
          <w:sz w:val="28"/>
          <w:szCs w:val="28"/>
        </w:rPr>
      </w:pPr>
      <w:r>
        <w:rPr>
          <w:sz w:val="28"/>
          <w:szCs w:val="28"/>
        </w:rPr>
        <w:t>ПРИКАЗЫВАЮ:</w:t>
      </w:r>
    </w:p>
    <w:p w:rsidR="005162ED" w:rsidRDefault="005162ED" w:rsidP="005162ED">
      <w:pPr>
        <w:pStyle w:val="a7"/>
        <w:numPr>
          <w:ilvl w:val="0"/>
          <w:numId w:val="1"/>
        </w:numPr>
        <w:contextualSpacing/>
        <w:jc w:val="both"/>
        <w:rPr>
          <w:sz w:val="28"/>
          <w:szCs w:val="28"/>
        </w:rPr>
      </w:pPr>
      <w:r>
        <w:rPr>
          <w:sz w:val="28"/>
          <w:szCs w:val="28"/>
        </w:rPr>
        <w:t xml:space="preserve">Освободить от платы родителей (законных представителей), </w:t>
      </w:r>
    </w:p>
    <w:p w:rsidR="005162ED" w:rsidRDefault="005162ED" w:rsidP="005162ED">
      <w:pPr>
        <w:jc w:val="both"/>
        <w:rPr>
          <w:sz w:val="28"/>
          <w:szCs w:val="28"/>
        </w:rPr>
      </w:pPr>
      <w:proofErr w:type="gramStart"/>
      <w:r>
        <w:rPr>
          <w:sz w:val="28"/>
          <w:szCs w:val="28"/>
        </w:rPr>
        <w:t>взимаемой за присмотр и уход за детьми мобилизованных граждан, а также граждан, служащих по контракту и заключивших контракт, принимающих участие в специальной военной операции,  осваивающими образовательные программы дошкольного образования в муниципальных образовательных организациях Белозерского муниципального района, реализующих основную общеобразовательную программу дошкольного образования.</w:t>
      </w:r>
      <w:proofErr w:type="gramEnd"/>
    </w:p>
    <w:p w:rsidR="005162ED" w:rsidRDefault="005162ED" w:rsidP="005162ED">
      <w:pPr>
        <w:pStyle w:val="a7"/>
        <w:numPr>
          <w:ilvl w:val="0"/>
          <w:numId w:val="1"/>
        </w:numPr>
        <w:contextualSpacing/>
        <w:jc w:val="both"/>
        <w:rPr>
          <w:sz w:val="28"/>
          <w:szCs w:val="28"/>
        </w:rPr>
      </w:pPr>
      <w:r>
        <w:rPr>
          <w:sz w:val="28"/>
          <w:szCs w:val="28"/>
        </w:rPr>
        <w:t xml:space="preserve">Дополнительные меры социальной поддержки, предусмотренные </w:t>
      </w:r>
    </w:p>
    <w:p w:rsidR="005162ED" w:rsidRDefault="005162ED" w:rsidP="005162ED">
      <w:pPr>
        <w:jc w:val="both"/>
        <w:rPr>
          <w:sz w:val="28"/>
          <w:szCs w:val="28"/>
        </w:rPr>
      </w:pPr>
      <w:r>
        <w:rPr>
          <w:sz w:val="28"/>
          <w:szCs w:val="28"/>
        </w:rPr>
        <w:t xml:space="preserve">пунктом 1 настоящего приказа, предоставляются семье мобилизованного гражданина на срок мобилизации. </w:t>
      </w:r>
      <w:proofErr w:type="gramStart"/>
      <w:r>
        <w:rPr>
          <w:sz w:val="28"/>
          <w:szCs w:val="28"/>
        </w:rPr>
        <w:t xml:space="preserve">Указанный срок продлевается на период нахождения мобилизованного гражданина в больницах, госпиталях, других медицинских организациях в стационарных условиях на излечении от увечий (ранений, травм, контузий) или заболеваний, полученных при выполнения задач в ходе проведения специальной военной операции на территориях </w:t>
      </w:r>
      <w:r>
        <w:rPr>
          <w:sz w:val="28"/>
          <w:szCs w:val="28"/>
        </w:rPr>
        <w:lastRenderedPageBreak/>
        <w:t>Украины, Донецкой Народной Республики, Луганской Народной республики, Запорожской области и Херсонской области.</w:t>
      </w:r>
      <w:proofErr w:type="gramEnd"/>
    </w:p>
    <w:p w:rsidR="005162ED" w:rsidRDefault="005162ED" w:rsidP="005162ED">
      <w:pPr>
        <w:numPr>
          <w:ilvl w:val="0"/>
          <w:numId w:val="1"/>
        </w:numPr>
        <w:jc w:val="both"/>
        <w:rPr>
          <w:sz w:val="28"/>
          <w:szCs w:val="28"/>
        </w:rPr>
      </w:pPr>
      <w:r>
        <w:rPr>
          <w:sz w:val="28"/>
          <w:szCs w:val="28"/>
        </w:rPr>
        <w:t xml:space="preserve">Освобождение от внесения родительской платы предоставляется </w:t>
      </w:r>
    </w:p>
    <w:p w:rsidR="005162ED" w:rsidRDefault="005162ED" w:rsidP="005162ED">
      <w:pPr>
        <w:jc w:val="both"/>
        <w:rPr>
          <w:sz w:val="28"/>
          <w:szCs w:val="28"/>
        </w:rPr>
      </w:pPr>
      <w:r>
        <w:rPr>
          <w:sz w:val="28"/>
          <w:szCs w:val="28"/>
        </w:rPr>
        <w:t>приказом руководителя муниципальной организации, реализующей основную общеобразовательную программу дошкольного образования на основании подтверждающего документа. Документом, подтверждающим право на дополнительную меру социальной поддержки (в том числе на перерасчет ранее внесенной платы), является справка установленной формы военного комиссариата о призыве на военную службу по мобилизации.</w:t>
      </w:r>
    </w:p>
    <w:p w:rsidR="005162ED" w:rsidRDefault="005162ED" w:rsidP="005162ED">
      <w:pPr>
        <w:pStyle w:val="a7"/>
        <w:numPr>
          <w:ilvl w:val="0"/>
          <w:numId w:val="1"/>
        </w:numPr>
        <w:contextualSpacing/>
        <w:jc w:val="both"/>
        <w:rPr>
          <w:sz w:val="28"/>
          <w:szCs w:val="28"/>
        </w:rPr>
      </w:pPr>
      <w:r>
        <w:rPr>
          <w:sz w:val="28"/>
          <w:szCs w:val="28"/>
        </w:rPr>
        <w:t xml:space="preserve">Контроль за исполнением настоящего постановления возложить </w:t>
      </w:r>
      <w:proofErr w:type="gramStart"/>
      <w:r>
        <w:rPr>
          <w:sz w:val="28"/>
          <w:szCs w:val="28"/>
        </w:rPr>
        <w:t>на</w:t>
      </w:r>
      <w:proofErr w:type="gramEnd"/>
      <w:r>
        <w:rPr>
          <w:sz w:val="28"/>
          <w:szCs w:val="28"/>
        </w:rPr>
        <w:t xml:space="preserve"> </w:t>
      </w:r>
    </w:p>
    <w:p w:rsidR="005162ED" w:rsidRDefault="005162ED" w:rsidP="005162ED">
      <w:pPr>
        <w:jc w:val="both"/>
        <w:rPr>
          <w:sz w:val="28"/>
          <w:szCs w:val="28"/>
        </w:rPr>
      </w:pPr>
      <w:r>
        <w:rPr>
          <w:sz w:val="28"/>
          <w:szCs w:val="28"/>
        </w:rPr>
        <w:t xml:space="preserve">заместителя начальника управления образования Павлову С.Г.   </w:t>
      </w:r>
    </w:p>
    <w:p w:rsidR="005162ED" w:rsidRDefault="005162ED" w:rsidP="005162ED">
      <w:pPr>
        <w:pStyle w:val="a7"/>
        <w:numPr>
          <w:ilvl w:val="0"/>
          <w:numId w:val="1"/>
        </w:numPr>
        <w:contextualSpacing/>
        <w:jc w:val="both"/>
        <w:rPr>
          <w:sz w:val="28"/>
          <w:szCs w:val="28"/>
        </w:rPr>
      </w:pPr>
      <w:r>
        <w:rPr>
          <w:sz w:val="28"/>
          <w:szCs w:val="28"/>
        </w:rPr>
        <w:t>Настоящий приказ вступает в силу с 21 сентября 2022 года</w:t>
      </w:r>
    </w:p>
    <w:p w:rsidR="005162ED" w:rsidRPr="005162ED" w:rsidRDefault="005162ED" w:rsidP="005162ED">
      <w:pPr>
        <w:contextualSpacing/>
        <w:jc w:val="both"/>
        <w:rPr>
          <w:sz w:val="28"/>
          <w:szCs w:val="28"/>
        </w:rPr>
      </w:pPr>
      <w:r w:rsidRPr="005162ED">
        <w:rPr>
          <w:sz w:val="28"/>
          <w:szCs w:val="28"/>
        </w:rPr>
        <w:t>подлежит опубликованию в районной газете «</w:t>
      </w:r>
      <w:proofErr w:type="spellStart"/>
      <w:r w:rsidRPr="005162ED">
        <w:rPr>
          <w:sz w:val="28"/>
          <w:szCs w:val="28"/>
        </w:rPr>
        <w:t>Белозерье</w:t>
      </w:r>
      <w:proofErr w:type="spellEnd"/>
      <w:r w:rsidRPr="005162ED">
        <w:rPr>
          <w:sz w:val="28"/>
          <w:szCs w:val="28"/>
        </w:rPr>
        <w:t>» и размещению на официальном сайте управления образования Белозерского муниципального района в информационно-телекоммуникационной сети «Интернет».</w:t>
      </w:r>
    </w:p>
    <w:p w:rsidR="005162ED" w:rsidRDefault="005162ED" w:rsidP="005162ED">
      <w:pPr>
        <w:jc w:val="both"/>
        <w:rPr>
          <w:sz w:val="28"/>
          <w:szCs w:val="28"/>
        </w:rPr>
      </w:pPr>
    </w:p>
    <w:p w:rsidR="005162ED" w:rsidRDefault="005162ED" w:rsidP="005162ED">
      <w:pPr>
        <w:ind w:firstLine="708"/>
        <w:rPr>
          <w:sz w:val="28"/>
          <w:szCs w:val="28"/>
        </w:rPr>
      </w:pPr>
    </w:p>
    <w:p w:rsidR="005162ED" w:rsidRDefault="005162ED" w:rsidP="005162ED">
      <w:pPr>
        <w:ind w:firstLine="708"/>
        <w:rPr>
          <w:sz w:val="28"/>
          <w:szCs w:val="28"/>
        </w:rPr>
      </w:pPr>
      <w:r>
        <w:rPr>
          <w:sz w:val="28"/>
          <w:szCs w:val="28"/>
        </w:rPr>
        <w:t xml:space="preserve">Начальник управления образования  </w:t>
      </w:r>
      <w:r>
        <w:rPr>
          <w:sz w:val="28"/>
          <w:szCs w:val="28"/>
        </w:rPr>
        <w:t xml:space="preserve">                               </w:t>
      </w:r>
      <w:bookmarkStart w:id="0" w:name="_GoBack"/>
      <w:bookmarkEnd w:id="0"/>
      <w:r>
        <w:rPr>
          <w:sz w:val="28"/>
          <w:szCs w:val="28"/>
        </w:rPr>
        <w:t xml:space="preserve"> Н.А. Воеводина   </w:t>
      </w:r>
    </w:p>
    <w:p w:rsidR="005162ED" w:rsidRDefault="005162ED" w:rsidP="005162ED">
      <w:pPr>
        <w:spacing w:before="100" w:beforeAutospacing="1" w:after="100" w:afterAutospacing="1"/>
        <w:jc w:val="both"/>
        <w:rPr>
          <w:sz w:val="28"/>
          <w:szCs w:val="28"/>
        </w:rPr>
      </w:pPr>
    </w:p>
    <w:p w:rsidR="005162ED" w:rsidRDefault="005162ED" w:rsidP="005162ED">
      <w:pPr>
        <w:pStyle w:val="ConsPlusNonformat"/>
        <w:jc w:val="both"/>
        <w:rPr>
          <w:rFonts w:ascii="Times New Roman" w:hAnsi="Times New Roman" w:cs="Times New Roman"/>
          <w:sz w:val="28"/>
          <w:szCs w:val="28"/>
        </w:rPr>
      </w:pPr>
    </w:p>
    <w:p w:rsidR="005162ED" w:rsidRDefault="005162ED" w:rsidP="005162ED">
      <w:pPr>
        <w:pStyle w:val="ConsPlusNonformat"/>
        <w:jc w:val="both"/>
        <w:rPr>
          <w:rFonts w:ascii="Times New Roman" w:hAnsi="Times New Roman" w:cs="Times New Roman"/>
          <w:sz w:val="28"/>
          <w:szCs w:val="28"/>
        </w:rPr>
      </w:pPr>
    </w:p>
    <w:p w:rsidR="005162ED" w:rsidRDefault="005162ED" w:rsidP="005162ED">
      <w:pPr>
        <w:jc w:val="both"/>
        <w:rPr>
          <w:sz w:val="28"/>
          <w:szCs w:val="28"/>
        </w:rPr>
      </w:pPr>
    </w:p>
    <w:p w:rsidR="005162ED" w:rsidRDefault="005162ED" w:rsidP="005162ED">
      <w:pPr>
        <w:jc w:val="both"/>
        <w:rPr>
          <w:sz w:val="28"/>
          <w:szCs w:val="28"/>
        </w:rPr>
      </w:pPr>
    </w:p>
    <w:p w:rsidR="005162ED" w:rsidRDefault="005162ED" w:rsidP="005162ED">
      <w:pPr>
        <w:jc w:val="both"/>
        <w:rPr>
          <w:sz w:val="28"/>
          <w:szCs w:val="28"/>
        </w:rPr>
      </w:pPr>
    </w:p>
    <w:p w:rsidR="00EC2FDD" w:rsidRDefault="00EC2FDD"/>
    <w:sectPr w:rsidR="00EC2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4490F"/>
    <w:multiLevelType w:val="hybridMultilevel"/>
    <w:tmpl w:val="C0564602"/>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85"/>
    <w:rsid w:val="001C6EDC"/>
    <w:rsid w:val="005162ED"/>
    <w:rsid w:val="008B7F85"/>
    <w:rsid w:val="00EC2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2ED"/>
    <w:rPr>
      <w:rFonts w:ascii="Times New Roman" w:hAnsi="Times New Roman"/>
      <w:sz w:val="24"/>
      <w:szCs w:val="24"/>
      <w:lang w:eastAsia="ru-RU"/>
    </w:rPr>
  </w:style>
  <w:style w:type="paragraph" w:styleId="1">
    <w:name w:val="heading 1"/>
    <w:basedOn w:val="a"/>
    <w:next w:val="a"/>
    <w:link w:val="10"/>
    <w:uiPriority w:val="99"/>
    <w:qFormat/>
    <w:rsid w:val="001C6EDC"/>
    <w:pPr>
      <w:keepNext/>
      <w:jc w:val="center"/>
      <w:outlineLvl w:val="0"/>
    </w:pPr>
    <w:rPr>
      <w:b/>
      <w:bCs/>
      <w:spacing w:val="24"/>
      <w:sz w:val="28"/>
      <w:szCs w:val="28"/>
    </w:rPr>
  </w:style>
  <w:style w:type="paragraph" w:styleId="2">
    <w:name w:val="heading 2"/>
    <w:basedOn w:val="a"/>
    <w:link w:val="20"/>
    <w:uiPriority w:val="99"/>
    <w:qFormat/>
    <w:rsid w:val="001C6EDC"/>
    <w:pPr>
      <w:spacing w:before="120" w:after="120"/>
      <w:outlineLvl w:val="1"/>
    </w:pPr>
    <w:rPr>
      <w:rFonts w:ascii="XO Thames" w:hAnsi="XO Thames" w:cs="XO Thames"/>
      <w:b/>
      <w:bCs/>
      <w:color w:val="00A0FF"/>
      <w:sz w:val="26"/>
      <w:szCs w:val="26"/>
    </w:rPr>
  </w:style>
  <w:style w:type="paragraph" w:styleId="3">
    <w:name w:val="heading 3"/>
    <w:basedOn w:val="a"/>
    <w:next w:val="a"/>
    <w:link w:val="30"/>
    <w:uiPriority w:val="99"/>
    <w:qFormat/>
    <w:rsid w:val="001C6EDC"/>
    <w:pPr>
      <w:keepNext/>
      <w:spacing w:before="60" w:after="60"/>
      <w:jc w:val="center"/>
      <w:outlineLvl w:val="2"/>
    </w:pPr>
  </w:style>
  <w:style w:type="paragraph" w:styleId="4">
    <w:name w:val="heading 4"/>
    <w:basedOn w:val="a"/>
    <w:link w:val="40"/>
    <w:uiPriority w:val="99"/>
    <w:qFormat/>
    <w:rsid w:val="001C6EDC"/>
    <w:pPr>
      <w:spacing w:before="120" w:after="120"/>
      <w:outlineLvl w:val="3"/>
    </w:pPr>
    <w:rPr>
      <w:rFonts w:ascii="XO Thames" w:hAnsi="XO Thames" w:cs="XO Thames"/>
      <w:b/>
      <w:bCs/>
      <w:color w:val="595959"/>
      <w:sz w:val="26"/>
      <w:szCs w:val="26"/>
    </w:rPr>
  </w:style>
  <w:style w:type="paragraph" w:styleId="5">
    <w:name w:val="heading 5"/>
    <w:basedOn w:val="a"/>
    <w:next w:val="a"/>
    <w:link w:val="50"/>
    <w:uiPriority w:val="99"/>
    <w:qFormat/>
    <w:rsid w:val="001C6EDC"/>
    <w:pPr>
      <w:keepNext/>
      <w:jc w:val="center"/>
      <w:outlineLvl w:val="4"/>
    </w:pPr>
    <w:rPr>
      <w:sz w:val="28"/>
      <w:szCs w:val="28"/>
    </w:rPr>
  </w:style>
  <w:style w:type="paragraph" w:styleId="6">
    <w:name w:val="heading 6"/>
    <w:basedOn w:val="a"/>
    <w:next w:val="a"/>
    <w:link w:val="60"/>
    <w:uiPriority w:val="99"/>
    <w:qFormat/>
    <w:rsid w:val="001C6EDC"/>
    <w:pPr>
      <w:keepNext/>
      <w:jc w:val="center"/>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C6EDC"/>
    <w:rPr>
      <w:rFonts w:ascii="Times New Roman" w:hAnsi="Times New Roman"/>
      <w:b/>
      <w:bCs/>
      <w:spacing w:val="24"/>
      <w:sz w:val="28"/>
      <w:szCs w:val="28"/>
    </w:rPr>
  </w:style>
  <w:style w:type="character" w:customStyle="1" w:styleId="20">
    <w:name w:val="Заголовок 2 Знак"/>
    <w:basedOn w:val="a0"/>
    <w:link w:val="2"/>
    <w:uiPriority w:val="99"/>
    <w:rsid w:val="001C6EDC"/>
    <w:rPr>
      <w:rFonts w:ascii="XO Thames" w:hAnsi="XO Thames" w:cs="XO Thames"/>
      <w:b/>
      <w:bCs/>
      <w:color w:val="00A0FF"/>
      <w:sz w:val="26"/>
      <w:szCs w:val="26"/>
    </w:rPr>
  </w:style>
  <w:style w:type="character" w:customStyle="1" w:styleId="30">
    <w:name w:val="Заголовок 3 Знак"/>
    <w:basedOn w:val="a0"/>
    <w:link w:val="3"/>
    <w:uiPriority w:val="99"/>
    <w:rsid w:val="001C6EDC"/>
    <w:rPr>
      <w:rFonts w:ascii="Times New Roman" w:hAnsi="Times New Roman"/>
      <w:sz w:val="24"/>
      <w:szCs w:val="24"/>
    </w:rPr>
  </w:style>
  <w:style w:type="character" w:customStyle="1" w:styleId="40">
    <w:name w:val="Заголовок 4 Знак"/>
    <w:basedOn w:val="a0"/>
    <w:link w:val="4"/>
    <w:uiPriority w:val="99"/>
    <w:rsid w:val="001C6EDC"/>
    <w:rPr>
      <w:rFonts w:ascii="XO Thames" w:hAnsi="XO Thames" w:cs="XO Thames"/>
      <w:b/>
      <w:bCs/>
      <w:color w:val="595959"/>
      <w:sz w:val="26"/>
      <w:szCs w:val="26"/>
    </w:rPr>
  </w:style>
  <w:style w:type="character" w:customStyle="1" w:styleId="50">
    <w:name w:val="Заголовок 5 Знак"/>
    <w:basedOn w:val="a0"/>
    <w:link w:val="5"/>
    <w:uiPriority w:val="99"/>
    <w:rsid w:val="001C6EDC"/>
    <w:rPr>
      <w:rFonts w:ascii="Times New Roman" w:hAnsi="Times New Roman"/>
      <w:sz w:val="28"/>
      <w:szCs w:val="28"/>
    </w:rPr>
  </w:style>
  <w:style w:type="character" w:customStyle="1" w:styleId="60">
    <w:name w:val="Заголовок 6 Знак"/>
    <w:basedOn w:val="a0"/>
    <w:link w:val="6"/>
    <w:uiPriority w:val="99"/>
    <w:rsid w:val="001C6EDC"/>
    <w:rPr>
      <w:rFonts w:ascii="Times New Roman" w:hAnsi="Times New Roman"/>
      <w:b/>
      <w:bCs/>
    </w:rPr>
  </w:style>
  <w:style w:type="paragraph" w:styleId="a3">
    <w:name w:val="Title"/>
    <w:basedOn w:val="a"/>
    <w:link w:val="a4"/>
    <w:uiPriority w:val="99"/>
    <w:qFormat/>
    <w:rsid w:val="001C6EDC"/>
    <w:rPr>
      <w:rFonts w:ascii="XO Thames" w:hAnsi="XO Thames" w:cs="XO Thames"/>
      <w:b/>
      <w:bCs/>
      <w:sz w:val="52"/>
      <w:szCs w:val="52"/>
    </w:rPr>
  </w:style>
  <w:style w:type="character" w:customStyle="1" w:styleId="a4">
    <w:name w:val="Название Знак"/>
    <w:basedOn w:val="a0"/>
    <w:link w:val="a3"/>
    <w:uiPriority w:val="99"/>
    <w:rsid w:val="001C6EDC"/>
    <w:rPr>
      <w:rFonts w:ascii="XO Thames" w:hAnsi="XO Thames" w:cs="XO Thames"/>
      <w:b/>
      <w:bCs/>
      <w:sz w:val="52"/>
      <w:szCs w:val="52"/>
    </w:rPr>
  </w:style>
  <w:style w:type="paragraph" w:styleId="a5">
    <w:name w:val="Subtitle"/>
    <w:basedOn w:val="a"/>
    <w:link w:val="a6"/>
    <w:uiPriority w:val="99"/>
    <w:qFormat/>
    <w:rsid w:val="001C6EDC"/>
    <w:rPr>
      <w:rFonts w:ascii="XO Thames" w:hAnsi="XO Thames" w:cs="XO Thames"/>
      <w:i/>
      <w:iCs/>
      <w:color w:val="616161"/>
    </w:rPr>
  </w:style>
  <w:style w:type="character" w:customStyle="1" w:styleId="a6">
    <w:name w:val="Подзаголовок Знак"/>
    <w:basedOn w:val="a0"/>
    <w:link w:val="a5"/>
    <w:uiPriority w:val="99"/>
    <w:rsid w:val="001C6EDC"/>
    <w:rPr>
      <w:rFonts w:ascii="XO Thames" w:hAnsi="XO Thames" w:cs="XO Thames"/>
      <w:i/>
      <w:iCs/>
      <w:color w:val="616161"/>
      <w:sz w:val="24"/>
      <w:szCs w:val="24"/>
    </w:rPr>
  </w:style>
  <w:style w:type="paragraph" w:styleId="a7">
    <w:name w:val="List Paragraph"/>
    <w:basedOn w:val="a"/>
    <w:link w:val="a8"/>
    <w:uiPriority w:val="34"/>
    <w:qFormat/>
    <w:rsid w:val="001C6EDC"/>
    <w:pPr>
      <w:ind w:left="720"/>
    </w:pPr>
    <w:rPr>
      <w:sz w:val="22"/>
      <w:szCs w:val="22"/>
    </w:rPr>
  </w:style>
  <w:style w:type="character" w:customStyle="1" w:styleId="a8">
    <w:name w:val="Абзац списка Знак"/>
    <w:basedOn w:val="a0"/>
    <w:link w:val="a7"/>
    <w:uiPriority w:val="99"/>
    <w:locked/>
    <w:rsid w:val="001C6EDC"/>
    <w:rPr>
      <w:rFonts w:ascii="Times New Roman" w:hAnsi="Times New Roman"/>
    </w:rPr>
  </w:style>
  <w:style w:type="paragraph" w:styleId="a9">
    <w:name w:val="Normal (Web)"/>
    <w:basedOn w:val="a"/>
    <w:semiHidden/>
    <w:unhideWhenUsed/>
    <w:rsid w:val="005162ED"/>
    <w:pPr>
      <w:spacing w:before="100" w:beforeAutospacing="1" w:after="100" w:afterAutospacing="1"/>
    </w:pPr>
  </w:style>
  <w:style w:type="paragraph" w:customStyle="1" w:styleId="ConsPlusNonformat">
    <w:name w:val="ConsPlusNonformat"/>
    <w:rsid w:val="005162ED"/>
    <w:pPr>
      <w:widowControl w:val="0"/>
      <w:autoSpaceDE w:val="0"/>
      <w:autoSpaceDN w:val="0"/>
    </w:pPr>
    <w:rPr>
      <w:rFonts w:ascii="Courier New"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2ED"/>
    <w:rPr>
      <w:rFonts w:ascii="Times New Roman" w:hAnsi="Times New Roman"/>
      <w:sz w:val="24"/>
      <w:szCs w:val="24"/>
      <w:lang w:eastAsia="ru-RU"/>
    </w:rPr>
  </w:style>
  <w:style w:type="paragraph" w:styleId="1">
    <w:name w:val="heading 1"/>
    <w:basedOn w:val="a"/>
    <w:next w:val="a"/>
    <w:link w:val="10"/>
    <w:uiPriority w:val="99"/>
    <w:qFormat/>
    <w:rsid w:val="001C6EDC"/>
    <w:pPr>
      <w:keepNext/>
      <w:jc w:val="center"/>
      <w:outlineLvl w:val="0"/>
    </w:pPr>
    <w:rPr>
      <w:b/>
      <w:bCs/>
      <w:spacing w:val="24"/>
      <w:sz w:val="28"/>
      <w:szCs w:val="28"/>
    </w:rPr>
  </w:style>
  <w:style w:type="paragraph" w:styleId="2">
    <w:name w:val="heading 2"/>
    <w:basedOn w:val="a"/>
    <w:link w:val="20"/>
    <w:uiPriority w:val="99"/>
    <w:qFormat/>
    <w:rsid w:val="001C6EDC"/>
    <w:pPr>
      <w:spacing w:before="120" w:after="120"/>
      <w:outlineLvl w:val="1"/>
    </w:pPr>
    <w:rPr>
      <w:rFonts w:ascii="XO Thames" w:hAnsi="XO Thames" w:cs="XO Thames"/>
      <w:b/>
      <w:bCs/>
      <w:color w:val="00A0FF"/>
      <w:sz w:val="26"/>
      <w:szCs w:val="26"/>
    </w:rPr>
  </w:style>
  <w:style w:type="paragraph" w:styleId="3">
    <w:name w:val="heading 3"/>
    <w:basedOn w:val="a"/>
    <w:next w:val="a"/>
    <w:link w:val="30"/>
    <w:uiPriority w:val="99"/>
    <w:qFormat/>
    <w:rsid w:val="001C6EDC"/>
    <w:pPr>
      <w:keepNext/>
      <w:spacing w:before="60" w:after="60"/>
      <w:jc w:val="center"/>
      <w:outlineLvl w:val="2"/>
    </w:pPr>
  </w:style>
  <w:style w:type="paragraph" w:styleId="4">
    <w:name w:val="heading 4"/>
    <w:basedOn w:val="a"/>
    <w:link w:val="40"/>
    <w:uiPriority w:val="99"/>
    <w:qFormat/>
    <w:rsid w:val="001C6EDC"/>
    <w:pPr>
      <w:spacing w:before="120" w:after="120"/>
      <w:outlineLvl w:val="3"/>
    </w:pPr>
    <w:rPr>
      <w:rFonts w:ascii="XO Thames" w:hAnsi="XO Thames" w:cs="XO Thames"/>
      <w:b/>
      <w:bCs/>
      <w:color w:val="595959"/>
      <w:sz w:val="26"/>
      <w:szCs w:val="26"/>
    </w:rPr>
  </w:style>
  <w:style w:type="paragraph" w:styleId="5">
    <w:name w:val="heading 5"/>
    <w:basedOn w:val="a"/>
    <w:next w:val="a"/>
    <w:link w:val="50"/>
    <w:uiPriority w:val="99"/>
    <w:qFormat/>
    <w:rsid w:val="001C6EDC"/>
    <w:pPr>
      <w:keepNext/>
      <w:jc w:val="center"/>
      <w:outlineLvl w:val="4"/>
    </w:pPr>
    <w:rPr>
      <w:sz w:val="28"/>
      <w:szCs w:val="28"/>
    </w:rPr>
  </w:style>
  <w:style w:type="paragraph" w:styleId="6">
    <w:name w:val="heading 6"/>
    <w:basedOn w:val="a"/>
    <w:next w:val="a"/>
    <w:link w:val="60"/>
    <w:uiPriority w:val="99"/>
    <w:qFormat/>
    <w:rsid w:val="001C6EDC"/>
    <w:pPr>
      <w:keepNext/>
      <w:jc w:val="center"/>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C6EDC"/>
    <w:rPr>
      <w:rFonts w:ascii="Times New Roman" w:hAnsi="Times New Roman"/>
      <w:b/>
      <w:bCs/>
      <w:spacing w:val="24"/>
      <w:sz w:val="28"/>
      <w:szCs w:val="28"/>
    </w:rPr>
  </w:style>
  <w:style w:type="character" w:customStyle="1" w:styleId="20">
    <w:name w:val="Заголовок 2 Знак"/>
    <w:basedOn w:val="a0"/>
    <w:link w:val="2"/>
    <w:uiPriority w:val="99"/>
    <w:rsid w:val="001C6EDC"/>
    <w:rPr>
      <w:rFonts w:ascii="XO Thames" w:hAnsi="XO Thames" w:cs="XO Thames"/>
      <w:b/>
      <w:bCs/>
      <w:color w:val="00A0FF"/>
      <w:sz w:val="26"/>
      <w:szCs w:val="26"/>
    </w:rPr>
  </w:style>
  <w:style w:type="character" w:customStyle="1" w:styleId="30">
    <w:name w:val="Заголовок 3 Знак"/>
    <w:basedOn w:val="a0"/>
    <w:link w:val="3"/>
    <w:uiPriority w:val="99"/>
    <w:rsid w:val="001C6EDC"/>
    <w:rPr>
      <w:rFonts w:ascii="Times New Roman" w:hAnsi="Times New Roman"/>
      <w:sz w:val="24"/>
      <w:szCs w:val="24"/>
    </w:rPr>
  </w:style>
  <w:style w:type="character" w:customStyle="1" w:styleId="40">
    <w:name w:val="Заголовок 4 Знак"/>
    <w:basedOn w:val="a0"/>
    <w:link w:val="4"/>
    <w:uiPriority w:val="99"/>
    <w:rsid w:val="001C6EDC"/>
    <w:rPr>
      <w:rFonts w:ascii="XO Thames" w:hAnsi="XO Thames" w:cs="XO Thames"/>
      <w:b/>
      <w:bCs/>
      <w:color w:val="595959"/>
      <w:sz w:val="26"/>
      <w:szCs w:val="26"/>
    </w:rPr>
  </w:style>
  <w:style w:type="character" w:customStyle="1" w:styleId="50">
    <w:name w:val="Заголовок 5 Знак"/>
    <w:basedOn w:val="a0"/>
    <w:link w:val="5"/>
    <w:uiPriority w:val="99"/>
    <w:rsid w:val="001C6EDC"/>
    <w:rPr>
      <w:rFonts w:ascii="Times New Roman" w:hAnsi="Times New Roman"/>
      <w:sz w:val="28"/>
      <w:szCs w:val="28"/>
    </w:rPr>
  </w:style>
  <w:style w:type="character" w:customStyle="1" w:styleId="60">
    <w:name w:val="Заголовок 6 Знак"/>
    <w:basedOn w:val="a0"/>
    <w:link w:val="6"/>
    <w:uiPriority w:val="99"/>
    <w:rsid w:val="001C6EDC"/>
    <w:rPr>
      <w:rFonts w:ascii="Times New Roman" w:hAnsi="Times New Roman"/>
      <w:b/>
      <w:bCs/>
    </w:rPr>
  </w:style>
  <w:style w:type="paragraph" w:styleId="a3">
    <w:name w:val="Title"/>
    <w:basedOn w:val="a"/>
    <w:link w:val="a4"/>
    <w:uiPriority w:val="99"/>
    <w:qFormat/>
    <w:rsid w:val="001C6EDC"/>
    <w:rPr>
      <w:rFonts w:ascii="XO Thames" w:hAnsi="XO Thames" w:cs="XO Thames"/>
      <w:b/>
      <w:bCs/>
      <w:sz w:val="52"/>
      <w:szCs w:val="52"/>
    </w:rPr>
  </w:style>
  <w:style w:type="character" w:customStyle="1" w:styleId="a4">
    <w:name w:val="Название Знак"/>
    <w:basedOn w:val="a0"/>
    <w:link w:val="a3"/>
    <w:uiPriority w:val="99"/>
    <w:rsid w:val="001C6EDC"/>
    <w:rPr>
      <w:rFonts w:ascii="XO Thames" w:hAnsi="XO Thames" w:cs="XO Thames"/>
      <w:b/>
      <w:bCs/>
      <w:sz w:val="52"/>
      <w:szCs w:val="52"/>
    </w:rPr>
  </w:style>
  <w:style w:type="paragraph" w:styleId="a5">
    <w:name w:val="Subtitle"/>
    <w:basedOn w:val="a"/>
    <w:link w:val="a6"/>
    <w:uiPriority w:val="99"/>
    <w:qFormat/>
    <w:rsid w:val="001C6EDC"/>
    <w:rPr>
      <w:rFonts w:ascii="XO Thames" w:hAnsi="XO Thames" w:cs="XO Thames"/>
      <w:i/>
      <w:iCs/>
      <w:color w:val="616161"/>
    </w:rPr>
  </w:style>
  <w:style w:type="character" w:customStyle="1" w:styleId="a6">
    <w:name w:val="Подзаголовок Знак"/>
    <w:basedOn w:val="a0"/>
    <w:link w:val="a5"/>
    <w:uiPriority w:val="99"/>
    <w:rsid w:val="001C6EDC"/>
    <w:rPr>
      <w:rFonts w:ascii="XO Thames" w:hAnsi="XO Thames" w:cs="XO Thames"/>
      <w:i/>
      <w:iCs/>
      <w:color w:val="616161"/>
      <w:sz w:val="24"/>
      <w:szCs w:val="24"/>
    </w:rPr>
  </w:style>
  <w:style w:type="paragraph" w:styleId="a7">
    <w:name w:val="List Paragraph"/>
    <w:basedOn w:val="a"/>
    <w:link w:val="a8"/>
    <w:uiPriority w:val="34"/>
    <w:qFormat/>
    <w:rsid w:val="001C6EDC"/>
    <w:pPr>
      <w:ind w:left="720"/>
    </w:pPr>
    <w:rPr>
      <w:sz w:val="22"/>
      <w:szCs w:val="22"/>
    </w:rPr>
  </w:style>
  <w:style w:type="character" w:customStyle="1" w:styleId="a8">
    <w:name w:val="Абзац списка Знак"/>
    <w:basedOn w:val="a0"/>
    <w:link w:val="a7"/>
    <w:uiPriority w:val="99"/>
    <w:locked/>
    <w:rsid w:val="001C6EDC"/>
    <w:rPr>
      <w:rFonts w:ascii="Times New Roman" w:hAnsi="Times New Roman"/>
    </w:rPr>
  </w:style>
  <w:style w:type="paragraph" w:styleId="a9">
    <w:name w:val="Normal (Web)"/>
    <w:basedOn w:val="a"/>
    <w:semiHidden/>
    <w:unhideWhenUsed/>
    <w:rsid w:val="005162ED"/>
    <w:pPr>
      <w:spacing w:before="100" w:beforeAutospacing="1" w:after="100" w:afterAutospacing="1"/>
    </w:pPr>
  </w:style>
  <w:style w:type="paragraph" w:customStyle="1" w:styleId="ConsPlusNonformat">
    <w:name w:val="ConsPlusNonformat"/>
    <w:rsid w:val="005162ED"/>
    <w:pPr>
      <w:widowControl w:val="0"/>
      <w:autoSpaceDE w:val="0"/>
      <w:autoSpaceDN w:val="0"/>
    </w:pPr>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9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pavlova</dc:creator>
  <cp:keywords/>
  <dc:description/>
  <cp:lastModifiedBy>pavlova</cp:lastModifiedBy>
  <cp:revision>3</cp:revision>
  <dcterms:created xsi:type="dcterms:W3CDTF">2022-12-08T09:45:00Z</dcterms:created>
  <dcterms:modified xsi:type="dcterms:W3CDTF">2022-12-08T09:46:00Z</dcterms:modified>
</cp:coreProperties>
</file>